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7577" w14:textId="77777777" w:rsidR="00ED278B" w:rsidRPr="00785547" w:rsidRDefault="000838CC" w:rsidP="00ED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First Name &amp; Last Name</w:t>
      </w:r>
    </w:p>
    <w:p w14:paraId="022E498D" w14:textId="77777777" w:rsidR="00ED278B" w:rsidRPr="00785547" w:rsidRDefault="000838CC" w:rsidP="00ED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Title</w:t>
      </w:r>
    </w:p>
    <w:p w14:paraId="44C8483D" w14:textId="77777777" w:rsidR="00ED278B" w:rsidRPr="00785547" w:rsidRDefault="000838CC" w:rsidP="00ED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Department</w:t>
      </w:r>
    </w:p>
    <w:p w14:paraId="528837D5" w14:textId="77777777" w:rsidR="00ED278B" w:rsidRPr="00785547" w:rsidRDefault="00ED278B" w:rsidP="00ED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85547">
        <w:rPr>
          <w:rFonts w:ascii="Times New Roman" w:hAnsi="Times New Roman" w:cs="Times New Roman"/>
          <w:color w:val="000000"/>
        </w:rPr>
        <w:t>University of New Mexico</w:t>
      </w:r>
    </w:p>
    <w:p w14:paraId="4ED2D7E5" w14:textId="77777777" w:rsidR="00ED278B" w:rsidRPr="00785547" w:rsidRDefault="000838CC" w:rsidP="00ED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University of New Mexico</w:t>
      </w:r>
      <w:r w:rsidR="00ED278B" w:rsidRPr="00785547">
        <w:rPr>
          <w:rFonts w:ascii="Times New Roman" w:hAnsi="Times New Roman" w:cs="Times New Roman"/>
          <w:color w:val="000000"/>
        </w:rPr>
        <w:t>, Albuquerque, NM 87131</w:t>
      </w:r>
      <w:r>
        <w:rPr>
          <w:rFonts w:ascii="Times New Roman" w:hAnsi="Times New Roman" w:cs="Times New Roman"/>
          <w:color w:val="000000"/>
        </w:rPr>
        <w:t>-0001</w:t>
      </w:r>
    </w:p>
    <w:p w14:paraId="09B14D27" w14:textId="77777777" w:rsidR="00ED278B" w:rsidRDefault="000838CC" w:rsidP="00ED2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FF"/>
        </w:rPr>
        <w:t xml:space="preserve">Your email </w:t>
      </w:r>
      <w:r w:rsidR="00ED278B" w:rsidRPr="00785547">
        <w:rPr>
          <w:rFonts w:ascii="Times New Roman" w:hAnsi="Times New Roman" w:cs="Times New Roman"/>
          <w:color w:val="0000FF"/>
        </w:rPr>
        <w:t>@unm.edu</w:t>
      </w:r>
      <w:r>
        <w:rPr>
          <w:rFonts w:ascii="Times New Roman" w:hAnsi="Times New Roman" w:cs="Times New Roman"/>
          <w:color w:val="000000"/>
        </w:rPr>
        <w:t>, (505) 277-XXXX</w:t>
      </w:r>
    </w:p>
    <w:p w14:paraId="71E9864A" w14:textId="77777777" w:rsidR="00FC394E" w:rsidRDefault="00FC394E"/>
    <w:p w14:paraId="26D1BCC5" w14:textId="77777777" w:rsidR="00ED278B" w:rsidRPr="00ED278B" w:rsidRDefault="00AB6B97" w:rsidP="00ED27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(a) </w:t>
      </w:r>
      <w:r w:rsidR="00ED278B" w:rsidRPr="00ED278B">
        <w:rPr>
          <w:rFonts w:ascii="Times New Roman" w:hAnsi="Times New Roman" w:cs="Times New Roman"/>
          <w:b/>
        </w:rPr>
        <w:t>Professional Preparation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1853"/>
        <w:gridCol w:w="1550"/>
        <w:gridCol w:w="2338"/>
      </w:tblGrid>
      <w:tr w:rsidR="00ED278B" w14:paraId="00E88FC3" w14:textId="77777777" w:rsidTr="005C5396">
        <w:tc>
          <w:tcPr>
            <w:tcW w:w="3708" w:type="dxa"/>
          </w:tcPr>
          <w:p w14:paraId="57439D05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Undergraduate Institution(s)</w:t>
            </w:r>
          </w:p>
        </w:tc>
        <w:tc>
          <w:tcPr>
            <w:tcW w:w="1890" w:type="dxa"/>
          </w:tcPr>
          <w:p w14:paraId="57EB9F48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1584" w:type="dxa"/>
          </w:tcPr>
          <w:p w14:paraId="054A7E87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Major</w:t>
            </w:r>
          </w:p>
        </w:tc>
        <w:tc>
          <w:tcPr>
            <w:tcW w:w="2394" w:type="dxa"/>
          </w:tcPr>
          <w:p w14:paraId="15E4ADB4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Degree &amp; Year</w:t>
            </w:r>
          </w:p>
        </w:tc>
      </w:tr>
      <w:tr w:rsidR="00ED278B" w14:paraId="6B2F8861" w14:textId="77777777" w:rsidTr="005C5396">
        <w:tc>
          <w:tcPr>
            <w:tcW w:w="3708" w:type="dxa"/>
          </w:tcPr>
          <w:p w14:paraId="74DFD63F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Graduate Institution(s)</w:t>
            </w:r>
          </w:p>
        </w:tc>
        <w:tc>
          <w:tcPr>
            <w:tcW w:w="1890" w:type="dxa"/>
          </w:tcPr>
          <w:p w14:paraId="4A2B27BF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1584" w:type="dxa"/>
          </w:tcPr>
          <w:p w14:paraId="74A0AF50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Major</w:t>
            </w:r>
          </w:p>
        </w:tc>
        <w:tc>
          <w:tcPr>
            <w:tcW w:w="2394" w:type="dxa"/>
          </w:tcPr>
          <w:p w14:paraId="5372839A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Degree &amp; Year</w:t>
            </w:r>
          </w:p>
        </w:tc>
      </w:tr>
      <w:tr w:rsidR="00ED278B" w14:paraId="6140AB00" w14:textId="77777777" w:rsidTr="005C5396">
        <w:tc>
          <w:tcPr>
            <w:tcW w:w="3708" w:type="dxa"/>
          </w:tcPr>
          <w:p w14:paraId="198FDE7D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Postdoctoral Institution(s)</w:t>
            </w:r>
          </w:p>
        </w:tc>
        <w:tc>
          <w:tcPr>
            <w:tcW w:w="1890" w:type="dxa"/>
          </w:tcPr>
          <w:p w14:paraId="3F570E98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1584" w:type="dxa"/>
          </w:tcPr>
          <w:p w14:paraId="09D7A501" w14:textId="77777777" w:rsidR="00ED278B" w:rsidRDefault="00ED278B" w:rsidP="00ED278B">
            <w:r>
              <w:rPr>
                <w:rFonts w:ascii="Times New Roman" w:eastAsia="Times New Roman" w:hAnsi="Times New Roman" w:cs="Times New Roman"/>
              </w:rPr>
              <w:t>Area</w:t>
            </w:r>
          </w:p>
        </w:tc>
        <w:tc>
          <w:tcPr>
            <w:tcW w:w="2394" w:type="dxa"/>
          </w:tcPr>
          <w:p w14:paraId="30E1CB4A" w14:textId="77777777" w:rsidR="00ED278B" w:rsidRDefault="00ED278B" w:rsidP="00ED278B">
            <w:r w:rsidRPr="003B6076">
              <w:rPr>
                <w:rFonts w:ascii="Times New Roman" w:eastAsia="Times New Roman" w:hAnsi="Times New Roman" w:cs="Times New Roman"/>
              </w:rPr>
              <w:t>Inclusive Dates (years)</w:t>
            </w:r>
          </w:p>
        </w:tc>
      </w:tr>
    </w:tbl>
    <w:p w14:paraId="08ED0608" w14:textId="77777777" w:rsidR="00ED278B" w:rsidRDefault="00ED278B" w:rsidP="00ED278B">
      <w:pPr>
        <w:spacing w:after="0"/>
      </w:pPr>
    </w:p>
    <w:p w14:paraId="080D0B05" w14:textId="76E68ED3" w:rsidR="00ED278B" w:rsidRPr="00ED278B" w:rsidRDefault="00AB6B97" w:rsidP="00122EB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commentRangeStart w:id="0"/>
      <w:r>
        <w:rPr>
          <w:rFonts w:ascii="Times New Roman" w:hAnsi="Times New Roman" w:cs="Times New Roman"/>
          <w:b/>
        </w:rPr>
        <w:t xml:space="preserve">(b) </w:t>
      </w:r>
      <w:r w:rsidR="00ED278B" w:rsidRPr="00ED278B">
        <w:rPr>
          <w:rFonts w:ascii="Times New Roman" w:hAnsi="Times New Roman" w:cs="Times New Roman"/>
          <w:b/>
        </w:rPr>
        <w:t>Appointments</w:t>
      </w:r>
      <w:commentRangeEnd w:id="0"/>
      <w:r w:rsidR="00B77C50">
        <w:rPr>
          <w:rStyle w:val="CommentReference"/>
        </w:rPr>
        <w:commentReference w:id="0"/>
      </w:r>
    </w:p>
    <w:p w14:paraId="67863F09" w14:textId="05ECA2F6" w:rsidR="00ED278B" w:rsidRDefault="00122EBF" w:rsidP="00122EBF">
      <w:pPr>
        <w:spacing w:after="0" w:line="240" w:lineRule="auto"/>
        <w:ind w:left="1620" w:hanging="1620"/>
        <w:rPr>
          <w:rFonts w:ascii="Times New Roman" w:hAnsi="Times New Roman" w:cs="Times New Roman"/>
        </w:rPr>
      </w:pPr>
      <w:r w:rsidRPr="00122EBF">
        <w:rPr>
          <w:rFonts w:ascii="Times New Roman" w:hAnsi="Times New Roman" w:cs="Times New Roman"/>
        </w:rPr>
        <w:t>#### - present</w:t>
      </w:r>
      <w:r>
        <w:rPr>
          <w:rFonts w:ascii="Times New Roman" w:hAnsi="Times New Roman" w:cs="Times New Roman"/>
        </w:rPr>
        <w:tab/>
        <w:t>Professor, Your Department, University of New Mexico</w:t>
      </w:r>
    </w:p>
    <w:p w14:paraId="3B740232" w14:textId="16B4AEDB" w:rsidR="00122EBF" w:rsidRDefault="00122EBF" w:rsidP="00122EBF">
      <w:pPr>
        <w:spacing w:after="0" w:line="240" w:lineRule="auto"/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#### - ####</w:t>
      </w:r>
      <w:r>
        <w:rPr>
          <w:rFonts w:ascii="Times New Roman" w:hAnsi="Times New Roman" w:cs="Times New Roman"/>
        </w:rPr>
        <w:tab/>
        <w:t>Associate Professor, Your Department, _____________ University</w:t>
      </w:r>
    </w:p>
    <w:p w14:paraId="7124D34B" w14:textId="08A479A5" w:rsidR="00122EBF" w:rsidRPr="00122EBF" w:rsidRDefault="00122EBF" w:rsidP="00122EBF">
      <w:pPr>
        <w:spacing w:after="0" w:line="240" w:lineRule="auto"/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#### - ####</w:t>
      </w:r>
      <w:r>
        <w:rPr>
          <w:rFonts w:ascii="Times New Roman" w:hAnsi="Times New Roman" w:cs="Times New Roman"/>
        </w:rPr>
        <w:tab/>
        <w:t>Assistant Professor, Your Department, _____________ University</w:t>
      </w:r>
      <w:bookmarkStart w:id="1" w:name="_GoBack"/>
      <w:bookmarkEnd w:id="1"/>
    </w:p>
    <w:p w14:paraId="02D3A5B5" w14:textId="77777777" w:rsidR="00122EBF" w:rsidRDefault="00122EBF" w:rsidP="005C5396">
      <w:pPr>
        <w:spacing w:after="0" w:line="240" w:lineRule="auto"/>
      </w:pPr>
    </w:p>
    <w:p w14:paraId="5CB92107" w14:textId="06021982" w:rsidR="00B77C50" w:rsidRPr="00ED278B" w:rsidRDefault="00B77C50" w:rsidP="00B77C5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commentRangeStart w:id="2"/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Products</w:t>
      </w:r>
      <w:commentRangeEnd w:id="2"/>
      <w:r>
        <w:rPr>
          <w:rStyle w:val="CommentReference"/>
        </w:rPr>
        <w:commentReference w:id="2"/>
      </w:r>
    </w:p>
    <w:p w14:paraId="44D5FCC4" w14:textId="604ED440" w:rsidR="00B77C50" w:rsidRDefault="00B77C50" w:rsidP="00C81D59">
      <w:pPr>
        <w:spacing w:after="0"/>
        <w:ind w:left="720" w:hanging="720"/>
        <w:rPr>
          <w:rFonts w:ascii="Times New Roman" w:hAnsi="Times New Roman" w:cs="Times New Roman"/>
        </w:rPr>
      </w:pPr>
      <w:r w:rsidRPr="000919B8">
        <w:rPr>
          <w:rFonts w:ascii="Times New Roman" w:hAnsi="Times New Roman"/>
          <w:b/>
          <w:color w:val="0D0D0D"/>
        </w:rPr>
        <w:t>(i) Five Products Most Closely Related to the Proposed Project</w:t>
      </w:r>
    </w:p>
    <w:p w14:paraId="72458FDD" w14:textId="050FA913" w:rsidR="005C5396" w:rsidRPr="00C81D59" w:rsidRDefault="00C81D59" w:rsidP="00C81D59">
      <w:pPr>
        <w:spacing w:after="0"/>
        <w:ind w:left="720" w:hanging="720"/>
        <w:rPr>
          <w:rFonts w:ascii="Times New Roman" w:hAnsi="Times New Roman" w:cs="Times New Roman"/>
        </w:rPr>
      </w:pPr>
      <w:r w:rsidRPr="00C81D59">
        <w:rPr>
          <w:rFonts w:ascii="Times New Roman" w:hAnsi="Times New Roman" w:cs="Times New Roman"/>
        </w:rPr>
        <w:t xml:space="preserve">Author, A. A., Author, B. B., &amp; Author, C. C. (Year). Title of article. </w:t>
      </w:r>
      <w:r w:rsidRPr="00C81D59">
        <w:rPr>
          <w:rStyle w:val="Emphasis"/>
          <w:rFonts w:ascii="Times New Roman" w:hAnsi="Times New Roman" w:cs="Times New Roman"/>
        </w:rPr>
        <w:t>Title of Periodical, volume number</w:t>
      </w:r>
      <w:r w:rsidRPr="00C81D59">
        <w:rPr>
          <w:rFonts w:ascii="Times New Roman" w:hAnsi="Times New Roman" w:cs="Times New Roman"/>
        </w:rPr>
        <w:t xml:space="preserve">(issue number), pages. </w:t>
      </w:r>
      <w:hyperlink r:id="rId8" w:history="1">
        <w:r w:rsidRPr="00C81D59">
          <w:rPr>
            <w:rStyle w:val="Hyperlink"/>
            <w:rFonts w:ascii="Times New Roman" w:hAnsi="Times New Roman" w:cs="Times New Roman"/>
          </w:rPr>
          <w:t>http://dx.doi.org/xx.xxx/yyyyy</w:t>
        </w:r>
      </w:hyperlink>
      <w:r w:rsidRPr="00C81D59">
        <w:rPr>
          <w:rFonts w:ascii="Times New Roman" w:hAnsi="Times New Roman" w:cs="Times New Roman"/>
        </w:rPr>
        <w:t> </w:t>
      </w:r>
    </w:p>
    <w:p w14:paraId="71AD13A8" w14:textId="11342D30" w:rsidR="00C81D59" w:rsidRPr="0045724E" w:rsidRDefault="00C81D59" w:rsidP="00C81D59">
      <w:pPr>
        <w:spacing w:after="0"/>
        <w:ind w:left="720" w:hanging="720"/>
        <w:rPr>
          <w:rFonts w:ascii="Times New Roman" w:hAnsi="Times New Roman" w:cs="Times New Roman"/>
        </w:rPr>
      </w:pPr>
      <w:r w:rsidRPr="00C81D59">
        <w:rPr>
          <w:rFonts w:ascii="Times New Roman" w:hAnsi="Times New Roman" w:cs="Times New Roman"/>
        </w:rPr>
        <w:t>Author, A. A., Author, B. B., &amp; Author, C. C. (Year</w:t>
      </w:r>
      <w:r w:rsidR="0045724E">
        <w:rPr>
          <w:rFonts w:ascii="Times New Roman" w:hAnsi="Times New Roman" w:cs="Times New Roman"/>
        </w:rPr>
        <w:t xml:space="preserve"> of publication). Title of work: </w:t>
      </w:r>
      <w:r w:rsidR="0045724E">
        <w:rPr>
          <w:rFonts w:ascii="Times New Roman" w:hAnsi="Times New Roman" w:cs="Times New Roman"/>
          <w:i/>
        </w:rPr>
        <w:t xml:space="preserve">Capital letter also for subtitle. </w:t>
      </w:r>
      <w:r w:rsidR="0045724E">
        <w:rPr>
          <w:rFonts w:ascii="Times New Roman" w:hAnsi="Times New Roman" w:cs="Times New Roman"/>
        </w:rPr>
        <w:t>Location: Publisher.</w:t>
      </w:r>
    </w:p>
    <w:p w14:paraId="17D81656" w14:textId="77777777" w:rsidR="00C81D59" w:rsidRPr="00C81D59" w:rsidRDefault="00C263EA" w:rsidP="00C81D59">
      <w:pPr>
        <w:spacing w:after="0"/>
        <w:ind w:left="720" w:hanging="720"/>
        <w:rPr>
          <w:rFonts w:ascii="Times New Roman" w:hAnsi="Times New Roman" w:cs="Times New Roman"/>
        </w:rPr>
      </w:pPr>
      <w:r w:rsidRPr="00C263EA">
        <w:rPr>
          <w:rFonts w:ascii="Times New Roman" w:hAnsi="Times New Roman" w:cs="Times New Roman"/>
        </w:rPr>
        <w:t>United States Department of Housing and Urban Development. (2008).</w:t>
      </w:r>
      <w:r w:rsidRPr="00C263EA">
        <w:rPr>
          <w:rFonts w:ascii="Times New Roman" w:hAnsi="Times New Roman" w:cs="Times New Roman"/>
          <w:i/>
          <w:iCs/>
        </w:rPr>
        <w:t xml:space="preserve"> Indiana income limits</w:t>
      </w:r>
      <w:r w:rsidRPr="00C263EA">
        <w:rPr>
          <w:rFonts w:ascii="Times New Roman" w:hAnsi="Times New Roman" w:cs="Times New Roman"/>
        </w:rPr>
        <w:t xml:space="preserve"> [Data file]. Retrieved from http://www.huduser.org/Datasets/IL/IL08/in_fy2008.pdf</w:t>
      </w:r>
      <w:r w:rsidR="00C81D59" w:rsidRPr="00C81D59">
        <w:rPr>
          <w:rFonts w:ascii="Times New Roman" w:hAnsi="Times New Roman" w:cs="Times New Roman"/>
        </w:rPr>
        <w:t> </w:t>
      </w:r>
    </w:p>
    <w:p w14:paraId="57DD8FEC" w14:textId="77777777" w:rsidR="00C81D59" w:rsidRPr="00C81D59" w:rsidRDefault="00E51C19" w:rsidP="00C81D59">
      <w:pPr>
        <w:spacing w:after="0"/>
        <w:ind w:left="720" w:hanging="720"/>
        <w:rPr>
          <w:rFonts w:ascii="Times New Roman" w:hAnsi="Times New Roman" w:cs="Times New Roman"/>
        </w:rPr>
      </w:pPr>
      <w:r w:rsidRPr="00E51C19">
        <w:rPr>
          <w:rFonts w:ascii="Times New Roman" w:hAnsi="Times New Roman" w:cs="Times New Roman"/>
        </w:rPr>
        <w:t>Ludwig, T. (2002). PsychInquiry [computer software]. New York: Worth.</w:t>
      </w:r>
    </w:p>
    <w:p w14:paraId="69E730CA" w14:textId="77777777" w:rsidR="00C81D59" w:rsidRPr="00C81D59" w:rsidRDefault="00E51C19" w:rsidP="00C81D59">
      <w:pPr>
        <w:spacing w:after="0"/>
        <w:ind w:left="720" w:hanging="720"/>
        <w:rPr>
          <w:rFonts w:ascii="Times New Roman" w:hAnsi="Times New Roman" w:cs="Times New Roman"/>
        </w:rPr>
      </w:pPr>
      <w:r w:rsidRPr="00E51C19">
        <w:rPr>
          <w:rFonts w:ascii="Times New Roman" w:hAnsi="Times New Roman" w:cs="Times New Roman"/>
        </w:rPr>
        <w:t xml:space="preserve">Williams, D. (2005). </w:t>
      </w:r>
      <w:r w:rsidRPr="00E51C19">
        <w:rPr>
          <w:rFonts w:ascii="Times New Roman" w:hAnsi="Times New Roman" w:cs="Times New Roman"/>
          <w:i/>
          <w:iCs/>
        </w:rPr>
        <w:t>U.S. Patent No. 6,885,550</w:t>
      </w:r>
      <w:r w:rsidRPr="00E51C19">
        <w:rPr>
          <w:rFonts w:ascii="Times New Roman" w:hAnsi="Times New Roman" w:cs="Times New Roman"/>
        </w:rPr>
        <w:t>. Washington, DC: U.S.</w:t>
      </w:r>
      <w:r w:rsidR="00C81D59" w:rsidRPr="00C81D59">
        <w:rPr>
          <w:rFonts w:ascii="Times New Roman" w:hAnsi="Times New Roman" w:cs="Times New Roman"/>
        </w:rPr>
        <w:t> </w:t>
      </w:r>
    </w:p>
    <w:p w14:paraId="4B8D8C54" w14:textId="77777777" w:rsidR="00B77C50" w:rsidRDefault="00B77C50" w:rsidP="00B77C50">
      <w:pPr>
        <w:spacing w:after="0"/>
        <w:rPr>
          <w:rFonts w:ascii="Times New Roman" w:hAnsi="Times New Roman" w:cs="Times New Roman"/>
          <w:b/>
        </w:rPr>
      </w:pPr>
    </w:p>
    <w:p w14:paraId="1554942B" w14:textId="64CA9A47" w:rsidR="00B77C50" w:rsidRPr="00B77C50" w:rsidRDefault="00B77C50" w:rsidP="00B77C50">
      <w:pPr>
        <w:spacing w:after="0"/>
        <w:rPr>
          <w:rFonts w:ascii="Times New Roman" w:hAnsi="Times New Roman" w:cs="Times New Roman"/>
        </w:rPr>
      </w:pPr>
      <w:r w:rsidRPr="00B77C50">
        <w:rPr>
          <w:rFonts w:ascii="Times New Roman" w:hAnsi="Times New Roman" w:cs="Times New Roman"/>
          <w:b/>
        </w:rPr>
        <w:t xml:space="preserve">(ii) Five Other Significant Products </w:t>
      </w:r>
    </w:p>
    <w:p w14:paraId="0DDAE94E" w14:textId="3E408B5F" w:rsidR="00C81D59" w:rsidRDefault="00C81D59" w:rsidP="00B77C50">
      <w:pPr>
        <w:spacing w:after="0"/>
        <w:rPr>
          <w:rFonts w:ascii="Times New Roman" w:hAnsi="Times New Roman" w:cs="Times New Roman"/>
        </w:rPr>
      </w:pPr>
    </w:p>
    <w:p w14:paraId="22350957" w14:textId="77777777" w:rsidR="00C81D59" w:rsidRPr="00DB67E3" w:rsidRDefault="00AB6B97" w:rsidP="00B77C50">
      <w:pPr>
        <w:pBdr>
          <w:bottom w:val="single" w:sz="4" w:space="1" w:color="auto"/>
        </w:pBdr>
        <w:spacing w:after="0"/>
        <w:ind w:left="720" w:hanging="720"/>
        <w:rPr>
          <w:rFonts w:ascii="Times New Roman" w:hAnsi="Times New Roman" w:cs="Times New Roman"/>
          <w:b/>
        </w:rPr>
      </w:pPr>
      <w:commentRangeStart w:id="3"/>
      <w:r>
        <w:rPr>
          <w:rFonts w:ascii="Times New Roman" w:hAnsi="Times New Roman" w:cs="Times New Roman"/>
          <w:b/>
        </w:rPr>
        <w:t xml:space="preserve">(d) </w:t>
      </w:r>
      <w:r w:rsidR="00DB67E3" w:rsidRPr="00DB67E3">
        <w:rPr>
          <w:rFonts w:ascii="Times New Roman" w:hAnsi="Times New Roman" w:cs="Times New Roman"/>
          <w:b/>
        </w:rPr>
        <w:t>Synergistic Activities</w:t>
      </w:r>
      <w:commentRangeEnd w:id="3"/>
      <w:r w:rsidR="00B77C50">
        <w:rPr>
          <w:rStyle w:val="CommentReference"/>
        </w:rPr>
        <w:commentReference w:id="3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DB67E3" w14:paraId="0016ED6D" w14:textId="77777777" w:rsidTr="00B077A5">
        <w:tc>
          <w:tcPr>
            <w:tcW w:w="9468" w:type="dxa"/>
          </w:tcPr>
          <w:p w14:paraId="67B40454" w14:textId="77777777" w:rsidR="00DB67E3" w:rsidRPr="00DB67E3" w:rsidRDefault="00DB67E3" w:rsidP="00C81D59">
            <w:pPr>
              <w:rPr>
                <w:rFonts w:ascii="Times New Roman" w:hAnsi="Times New Roman" w:cs="Times New Roman"/>
              </w:rPr>
            </w:pPr>
            <w:r w:rsidRPr="00DB67E3">
              <w:rPr>
                <w:rFonts w:ascii="Times New Roman" w:hAnsi="Times New Roman" w:cs="Times New Roman"/>
              </w:rPr>
              <w:t>Example - innovations in teaching and training</w:t>
            </w:r>
          </w:p>
        </w:tc>
      </w:tr>
      <w:tr w:rsidR="00DB67E3" w14:paraId="14921419" w14:textId="77777777" w:rsidTr="00B077A5">
        <w:tc>
          <w:tcPr>
            <w:tcW w:w="9468" w:type="dxa"/>
          </w:tcPr>
          <w:p w14:paraId="0A9F1916" w14:textId="77777777" w:rsidR="00DB67E3" w:rsidRPr="00DB67E3" w:rsidRDefault="00DB67E3" w:rsidP="00C81D59">
            <w:pPr>
              <w:rPr>
                <w:rFonts w:ascii="Times New Roman" w:hAnsi="Times New Roman" w:cs="Times New Roman"/>
              </w:rPr>
            </w:pPr>
            <w:r w:rsidRPr="00DB67E3">
              <w:rPr>
                <w:rFonts w:ascii="Times New Roman" w:hAnsi="Times New Roman" w:cs="Times New Roman"/>
              </w:rPr>
              <w:t>Example - contributions to the science of learning</w:t>
            </w:r>
          </w:p>
        </w:tc>
      </w:tr>
      <w:tr w:rsidR="00DB67E3" w14:paraId="4DD70612" w14:textId="77777777" w:rsidTr="00B077A5">
        <w:tc>
          <w:tcPr>
            <w:tcW w:w="9468" w:type="dxa"/>
          </w:tcPr>
          <w:p w14:paraId="4319BF91" w14:textId="77777777" w:rsidR="00DB67E3" w:rsidRPr="00DB67E3" w:rsidRDefault="00DB67E3" w:rsidP="00C81D59">
            <w:pPr>
              <w:rPr>
                <w:rFonts w:ascii="Times New Roman" w:hAnsi="Times New Roman" w:cs="Times New Roman"/>
              </w:rPr>
            </w:pPr>
            <w:r w:rsidRPr="00DB67E3">
              <w:rPr>
                <w:rFonts w:ascii="Times New Roman" w:hAnsi="Times New Roman" w:cs="Times New Roman"/>
              </w:rPr>
              <w:t>Example - computation methodologies, and algorithms for problem-solving</w:t>
            </w:r>
          </w:p>
        </w:tc>
      </w:tr>
      <w:tr w:rsidR="00DB67E3" w14:paraId="14C278D0" w14:textId="77777777" w:rsidTr="00B077A5">
        <w:tc>
          <w:tcPr>
            <w:tcW w:w="9468" w:type="dxa"/>
          </w:tcPr>
          <w:p w14:paraId="4D10B37C" w14:textId="77777777" w:rsidR="00DB67E3" w:rsidRPr="00DB67E3" w:rsidRDefault="00DB67E3" w:rsidP="00C81D59">
            <w:pPr>
              <w:rPr>
                <w:rFonts w:ascii="Times New Roman" w:hAnsi="Times New Roman" w:cs="Times New Roman"/>
              </w:rPr>
            </w:pPr>
            <w:r w:rsidRPr="00DB67E3">
              <w:rPr>
                <w:rFonts w:ascii="Times New Roman" w:hAnsi="Times New Roman" w:cs="Times New Roman"/>
              </w:rPr>
              <w:t>Example - broadening the participation of groups underrepresented in STEM</w:t>
            </w:r>
          </w:p>
        </w:tc>
      </w:tr>
      <w:tr w:rsidR="00DB67E3" w14:paraId="63A2D4D7" w14:textId="77777777" w:rsidTr="00B077A5">
        <w:tc>
          <w:tcPr>
            <w:tcW w:w="9468" w:type="dxa"/>
          </w:tcPr>
          <w:p w14:paraId="03A17219" w14:textId="77777777" w:rsidR="00DB67E3" w:rsidRPr="00DB67E3" w:rsidRDefault="00DB67E3" w:rsidP="00DB67E3">
            <w:pPr>
              <w:rPr>
                <w:rFonts w:ascii="Times New Roman" w:hAnsi="Times New Roman" w:cs="Times New Roman"/>
              </w:rPr>
            </w:pPr>
            <w:r w:rsidRPr="00DB67E3">
              <w:rPr>
                <w:rFonts w:ascii="Times New Roman" w:hAnsi="Times New Roman" w:cs="Times New Roman"/>
              </w:rPr>
              <w:t>Example - service to the scientific and engineering community outside of UNM</w:t>
            </w:r>
          </w:p>
        </w:tc>
      </w:tr>
    </w:tbl>
    <w:p w14:paraId="78CC18F0" w14:textId="77777777" w:rsidR="00B077A5" w:rsidRDefault="00B077A5" w:rsidP="00C81D59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48E5B16A" w14:textId="50D57FCB" w:rsidR="00DF760F" w:rsidRPr="00DF760F" w:rsidRDefault="00DF760F" w:rsidP="00DF760F">
      <w:pPr>
        <w:spacing w:after="0"/>
        <w:ind w:left="720"/>
        <w:rPr>
          <w:rFonts w:ascii="Times New Roman" w:hAnsi="Times New Roman" w:cs="Times New Roman"/>
          <w:b/>
        </w:rPr>
      </w:pPr>
    </w:p>
    <w:p w14:paraId="2ED3FDA9" w14:textId="77777777" w:rsidR="00DF760F" w:rsidRDefault="00DF760F" w:rsidP="00C81D59">
      <w:pPr>
        <w:spacing w:after="0"/>
        <w:ind w:left="720" w:hanging="720"/>
        <w:rPr>
          <w:rFonts w:ascii="Times New Roman" w:hAnsi="Times New Roman" w:cs="Times New Roman"/>
        </w:rPr>
      </w:pPr>
    </w:p>
    <w:p w14:paraId="15B7012E" w14:textId="77777777" w:rsidR="00031ECE" w:rsidRPr="00C81D59" w:rsidRDefault="00031ECE" w:rsidP="00C81D59">
      <w:pPr>
        <w:spacing w:after="0"/>
        <w:ind w:left="720" w:hanging="720"/>
        <w:rPr>
          <w:rFonts w:ascii="Times New Roman" w:hAnsi="Times New Roman" w:cs="Times New Roman"/>
        </w:rPr>
      </w:pPr>
    </w:p>
    <w:sectPr w:rsidR="00031ECE" w:rsidRPr="00C8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ephanie Tofighi" w:date="2018-03-21T09:42:00Z" w:initials="ST">
    <w:p w14:paraId="67D1C372" w14:textId="77777777" w:rsidR="00B77C50" w:rsidRPr="00824450" w:rsidRDefault="00B77C50" w:rsidP="00B77C50">
      <w:pPr>
        <w:rPr>
          <w:rFonts w:ascii="Candara" w:eastAsia="Times New Roman" w:hAnsi="Candara" w:cs="Times New Roman"/>
          <w:color w:val="00B0F0"/>
          <w:sz w:val="18"/>
          <w:szCs w:val="18"/>
          <w:u w:val="single"/>
        </w:rPr>
      </w:pPr>
      <w:r>
        <w:rPr>
          <w:rStyle w:val="CommentReference"/>
        </w:rPr>
        <w:annotationRef/>
      </w:r>
      <w:r w:rsidRPr="00824450">
        <w:rPr>
          <w:rFonts w:ascii="Candara" w:eastAsia="Times New Roman" w:hAnsi="Candara" w:cs="Times New Roman"/>
          <w:color w:val="00B0F0"/>
          <w:sz w:val="18"/>
          <w:szCs w:val="18"/>
          <w:u w:val="single"/>
        </w:rPr>
        <w:t xml:space="preserve">NSF GPG: </w:t>
      </w:r>
      <w:r>
        <w:rPr>
          <w:rFonts w:ascii="Candara" w:eastAsia="Times New Roman" w:hAnsi="Candara" w:cs="Times New Roman"/>
          <w:color w:val="00B0F0"/>
          <w:sz w:val="18"/>
          <w:szCs w:val="18"/>
          <w:u w:val="single"/>
        </w:rPr>
        <w:t>APPOINTMENTS</w:t>
      </w:r>
    </w:p>
    <w:p w14:paraId="19F825C3" w14:textId="4804B026" w:rsidR="00B77C50" w:rsidRPr="00B77C50" w:rsidRDefault="00B77C50" w:rsidP="00B77C50">
      <w:pPr>
        <w:rPr>
          <w:rFonts w:ascii="Candara" w:eastAsia="Times New Roman" w:hAnsi="Candara" w:cs="Times New Roman"/>
          <w:color w:val="00B0F0"/>
          <w:sz w:val="18"/>
          <w:szCs w:val="18"/>
        </w:rPr>
      </w:pPr>
      <w:r w:rsidRPr="00E51C19">
        <w:rPr>
          <w:rFonts w:ascii="Candara" w:eastAsia="Times New Roman" w:hAnsi="Candara" w:cs="Times New Roman"/>
          <w:color w:val="00B0F0"/>
          <w:sz w:val="18"/>
          <w:szCs w:val="18"/>
        </w:rPr>
        <w:t>-</w:t>
      </w:r>
      <w:r>
        <w:rPr>
          <w:rFonts w:ascii="Candara" w:eastAsia="Times New Roman" w:hAnsi="Candara" w:cs="Times New Roman"/>
          <w:color w:val="00B0F0"/>
          <w:sz w:val="18"/>
          <w:szCs w:val="18"/>
        </w:rPr>
        <w:t>In reverse chronological order, beginning with current appointment</w:t>
      </w:r>
    </w:p>
  </w:comment>
  <w:comment w:id="2" w:author="Stephanie Tofighi" w:date="2018-03-21T09:42:00Z" w:initials="ST">
    <w:p w14:paraId="44AED5B1" w14:textId="77777777" w:rsidR="00B77C50" w:rsidRPr="00824450" w:rsidRDefault="00B77C50" w:rsidP="00B77C50">
      <w:pPr>
        <w:rPr>
          <w:rFonts w:ascii="Candara" w:eastAsia="Times New Roman" w:hAnsi="Candara" w:cs="Times New Roman"/>
          <w:color w:val="00B0F0"/>
          <w:sz w:val="18"/>
          <w:szCs w:val="18"/>
          <w:u w:val="single"/>
        </w:rPr>
      </w:pPr>
      <w:r>
        <w:rPr>
          <w:rStyle w:val="CommentReference"/>
        </w:rPr>
        <w:annotationRef/>
      </w:r>
      <w:r w:rsidRPr="00824450">
        <w:rPr>
          <w:rFonts w:ascii="Candara" w:eastAsia="Times New Roman" w:hAnsi="Candara" w:cs="Times New Roman"/>
          <w:color w:val="00B0F0"/>
          <w:sz w:val="18"/>
          <w:szCs w:val="18"/>
          <w:u w:val="single"/>
        </w:rPr>
        <w:t>NSF GPG: PRODUCTS</w:t>
      </w:r>
    </w:p>
    <w:p w14:paraId="0248B096" w14:textId="4047FB7F" w:rsidR="00B77C50" w:rsidRDefault="00B77C50" w:rsidP="00B77C50">
      <w:pPr>
        <w:rPr>
          <w:rFonts w:ascii="Candara" w:eastAsia="Times New Roman" w:hAnsi="Candara" w:cs="Times New Roman"/>
          <w:color w:val="00B0F0"/>
          <w:sz w:val="18"/>
          <w:szCs w:val="18"/>
        </w:rPr>
      </w:pPr>
      <w:r w:rsidRPr="00E51C19">
        <w:rPr>
          <w:rFonts w:ascii="Candara" w:eastAsia="Times New Roman" w:hAnsi="Candara" w:cs="Times New Roman"/>
          <w:color w:val="00B0F0"/>
          <w:sz w:val="18"/>
          <w:szCs w:val="18"/>
        </w:rPr>
        <w:t>A list of up to five products most closely related to the proposed project; and up to five other significant products. Acceptable products must be citable and accessible including but not limited to publications, data sets, software, patents, and copyrights.</w:t>
      </w:r>
    </w:p>
    <w:p w14:paraId="248804FD" w14:textId="77777777" w:rsidR="00B77C50" w:rsidRDefault="00B77C50" w:rsidP="00B77C50">
      <w:pPr>
        <w:rPr>
          <w:rFonts w:ascii="Candara" w:eastAsia="Times New Roman" w:hAnsi="Candara" w:cs="Times New Roman"/>
          <w:color w:val="00B0F0"/>
          <w:sz w:val="18"/>
          <w:szCs w:val="18"/>
        </w:rPr>
      </w:pPr>
    </w:p>
    <w:p w14:paraId="39AB1055" w14:textId="77777777" w:rsidR="00B77C50" w:rsidRPr="00C621FD" w:rsidRDefault="00B77C50" w:rsidP="00B77C50">
      <w:pPr>
        <w:spacing w:after="0" w:line="240" w:lineRule="auto"/>
        <w:rPr>
          <w:rFonts w:ascii="Candara" w:eastAsia="Times New Roman" w:hAnsi="Candara" w:cs="Times New Roman"/>
          <w:color w:val="00B0F0"/>
          <w:sz w:val="18"/>
          <w:szCs w:val="18"/>
        </w:rPr>
      </w:pPr>
      <w:r w:rsidRPr="00C621FD">
        <w:rPr>
          <w:rFonts w:ascii="Candara" w:eastAsia="Times New Roman" w:hAnsi="Candara" w:cs="Times New Roman"/>
          <w:color w:val="00B0F0"/>
          <w:sz w:val="18"/>
          <w:szCs w:val="18"/>
        </w:rPr>
        <w:t>Each product must</w:t>
      </w:r>
      <w:r>
        <w:rPr>
          <w:rFonts w:ascii="Candara" w:eastAsia="Times New Roman" w:hAnsi="Candara" w:cs="Times New Roman"/>
          <w:color w:val="00B0F0"/>
          <w:sz w:val="18"/>
          <w:szCs w:val="18"/>
        </w:rPr>
        <w:t xml:space="preserve"> </w:t>
      </w:r>
      <w:r w:rsidRPr="00C621FD">
        <w:rPr>
          <w:rFonts w:ascii="Candara" w:eastAsia="Times New Roman" w:hAnsi="Candara" w:cs="Times New Roman"/>
          <w:color w:val="00B0F0"/>
          <w:sz w:val="18"/>
          <w:szCs w:val="18"/>
        </w:rPr>
        <w:t xml:space="preserve">include full citation information including (where applicable and practicable) names of </w:t>
      </w:r>
      <w:r w:rsidRPr="00C621FD">
        <w:rPr>
          <w:rFonts w:ascii="Candara" w:eastAsia="Times New Roman" w:hAnsi="Candara" w:cs="Times New Roman"/>
          <w:b/>
          <w:color w:val="00B0F0"/>
          <w:sz w:val="18"/>
          <w:szCs w:val="18"/>
        </w:rPr>
        <w:t>all</w:t>
      </w:r>
      <w:r w:rsidRPr="00C621FD">
        <w:rPr>
          <w:rFonts w:ascii="Candara" w:eastAsia="Times New Roman" w:hAnsi="Candara" w:cs="Times New Roman"/>
          <w:color w:val="00B0F0"/>
          <w:sz w:val="18"/>
          <w:szCs w:val="18"/>
        </w:rPr>
        <w:t xml:space="preserve"> </w:t>
      </w:r>
    </w:p>
    <w:p w14:paraId="729E5C4D" w14:textId="77777777" w:rsidR="00B77C50" w:rsidRDefault="00B77C50" w:rsidP="00B77C50">
      <w:pPr>
        <w:spacing w:after="0" w:line="240" w:lineRule="auto"/>
        <w:rPr>
          <w:rFonts w:ascii="Candara" w:eastAsia="Times New Roman" w:hAnsi="Candara" w:cs="Times New Roman"/>
          <w:color w:val="00B0F0"/>
          <w:sz w:val="18"/>
          <w:szCs w:val="18"/>
        </w:rPr>
      </w:pPr>
      <w:r>
        <w:rPr>
          <w:rFonts w:ascii="Candara" w:eastAsia="Times New Roman" w:hAnsi="Candara" w:cs="Times New Roman"/>
          <w:color w:val="00B0F0"/>
          <w:sz w:val="18"/>
          <w:szCs w:val="18"/>
        </w:rPr>
        <w:t>a</w:t>
      </w:r>
      <w:r w:rsidRPr="00C621FD">
        <w:rPr>
          <w:rFonts w:ascii="Candara" w:eastAsia="Times New Roman" w:hAnsi="Candara" w:cs="Times New Roman"/>
          <w:color w:val="00B0F0"/>
          <w:sz w:val="18"/>
          <w:szCs w:val="18"/>
        </w:rPr>
        <w:t>uthors</w:t>
      </w:r>
      <w:r>
        <w:rPr>
          <w:rFonts w:ascii="Candara" w:eastAsia="Times New Roman" w:hAnsi="Candara" w:cs="Times New Roman"/>
          <w:color w:val="00B0F0"/>
          <w:sz w:val="18"/>
          <w:szCs w:val="18"/>
        </w:rPr>
        <w:t xml:space="preserve"> (“et al.” is </w:t>
      </w:r>
      <w:r w:rsidRPr="00250BEF">
        <w:rPr>
          <w:rFonts w:ascii="Candara" w:eastAsia="Times New Roman" w:hAnsi="Candara" w:cs="Times New Roman"/>
          <w:color w:val="FF0000"/>
          <w:sz w:val="18"/>
          <w:szCs w:val="18"/>
          <w:u w:val="single"/>
        </w:rPr>
        <w:t>not allowed</w:t>
      </w:r>
      <w:r>
        <w:rPr>
          <w:rFonts w:ascii="Candara" w:eastAsia="Times New Roman" w:hAnsi="Candara" w:cs="Times New Roman"/>
          <w:color w:val="00B0F0"/>
          <w:sz w:val="18"/>
          <w:szCs w:val="18"/>
        </w:rPr>
        <w:t>)</w:t>
      </w:r>
      <w:r w:rsidRPr="00C621FD">
        <w:rPr>
          <w:rFonts w:ascii="Candara" w:eastAsia="Times New Roman" w:hAnsi="Candara" w:cs="Times New Roman"/>
          <w:color w:val="00B0F0"/>
          <w:sz w:val="18"/>
          <w:szCs w:val="18"/>
        </w:rPr>
        <w:t>, date of publication or release, title, title of enclosing work such as journal or book, volume, issue, pages, website and URL or other Persistent Identifier</w:t>
      </w:r>
      <w:r>
        <w:rPr>
          <w:rFonts w:ascii="Candara" w:eastAsia="Times New Roman" w:hAnsi="Candara" w:cs="Times New Roman"/>
          <w:color w:val="00B0F0"/>
          <w:sz w:val="18"/>
          <w:szCs w:val="18"/>
        </w:rPr>
        <w:t>.</w:t>
      </w:r>
    </w:p>
    <w:p w14:paraId="6C88BC6F" w14:textId="54B1D114" w:rsidR="00B77C50" w:rsidRDefault="00B77C50">
      <w:pPr>
        <w:pStyle w:val="CommentText"/>
      </w:pPr>
    </w:p>
  </w:comment>
  <w:comment w:id="3" w:author="Stephanie Tofighi" w:date="2018-03-21T09:43:00Z" w:initials="ST">
    <w:p w14:paraId="678601A3" w14:textId="77777777" w:rsidR="00B77C50" w:rsidRPr="00824450" w:rsidRDefault="00B77C50" w:rsidP="00B77C50">
      <w:pPr>
        <w:pStyle w:val="CommentText"/>
        <w:rPr>
          <w:rFonts w:ascii="Candara" w:hAnsi="Candara"/>
          <w:color w:val="00B0F0"/>
          <w:u w:val="single"/>
        </w:rPr>
      </w:pPr>
      <w:r>
        <w:rPr>
          <w:rStyle w:val="CommentReference"/>
        </w:rPr>
        <w:annotationRef/>
      </w:r>
      <w:r w:rsidRPr="00824450">
        <w:rPr>
          <w:rFonts w:ascii="Candara" w:hAnsi="Candara"/>
          <w:color w:val="00B0F0"/>
          <w:u w:val="single"/>
        </w:rPr>
        <w:t>NSF GPG: Synergistic Activities</w:t>
      </w:r>
    </w:p>
    <w:p w14:paraId="2AC2D5A7" w14:textId="77BE0BBE" w:rsidR="00B77C50" w:rsidRPr="00B77C50" w:rsidRDefault="00B77C50">
      <w:pPr>
        <w:pStyle w:val="CommentText"/>
        <w:rPr>
          <w:rFonts w:ascii="Candara" w:hAnsi="Candara"/>
          <w:color w:val="00B0F0"/>
        </w:rPr>
      </w:pPr>
      <w:r w:rsidRPr="005B0E1E">
        <w:rPr>
          <w:rFonts w:ascii="Candara" w:hAnsi="Candara"/>
          <w:color w:val="00B0F0"/>
        </w:rPr>
        <w:t>A list of up to five examples that demonstrate the br</w:t>
      </w:r>
      <w:r>
        <w:rPr>
          <w:rFonts w:ascii="Candara" w:hAnsi="Candara"/>
          <w:color w:val="00B0F0"/>
        </w:rPr>
        <w:t>oader impact of your</w:t>
      </w:r>
      <w:r w:rsidRPr="005B0E1E">
        <w:rPr>
          <w:rFonts w:ascii="Candara" w:hAnsi="Candara"/>
          <w:color w:val="00B0F0"/>
        </w:rPr>
        <w:t xml:space="preserve"> professional and scholarly activities that focuses on the integration and transfer of knowledge as well as its creation</w:t>
      </w:r>
      <w:r>
        <w:rPr>
          <w:rFonts w:ascii="Candara" w:hAnsi="Candara"/>
          <w:color w:val="00B0F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F825C3" w15:done="0"/>
  <w15:commentEx w15:paraId="6C88BC6F" w15:done="0"/>
  <w15:commentEx w15:paraId="2AC2D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825C3" w16cid:durableId="1E5CA79A"/>
  <w16cid:commentId w16cid:paraId="6C88BC6F" w16cid:durableId="1E5CA780"/>
  <w16cid:commentId w16cid:paraId="2AC2D5A7" w16cid:durableId="1E5CA7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F6D"/>
    <w:multiLevelType w:val="hybridMultilevel"/>
    <w:tmpl w:val="B2E6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051F"/>
    <w:multiLevelType w:val="hybridMultilevel"/>
    <w:tmpl w:val="02E42EEA"/>
    <w:lvl w:ilvl="0" w:tplc="CA662676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08C4"/>
    <w:multiLevelType w:val="hybridMultilevel"/>
    <w:tmpl w:val="E9FE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anie Tofighi">
    <w15:presenceInfo w15:providerId="AD" w15:userId="S-1-5-21-2791483942-1729474904-150504283-418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8B"/>
    <w:rsid w:val="00031ECE"/>
    <w:rsid w:val="000838CC"/>
    <w:rsid w:val="00122EBF"/>
    <w:rsid w:val="00250BEF"/>
    <w:rsid w:val="00373E89"/>
    <w:rsid w:val="00445260"/>
    <w:rsid w:val="0045724E"/>
    <w:rsid w:val="00472EF6"/>
    <w:rsid w:val="004777FB"/>
    <w:rsid w:val="004E2D5D"/>
    <w:rsid w:val="005B0E1E"/>
    <w:rsid w:val="005C5396"/>
    <w:rsid w:val="005F3093"/>
    <w:rsid w:val="00742712"/>
    <w:rsid w:val="00767C56"/>
    <w:rsid w:val="00773852"/>
    <w:rsid w:val="0079183C"/>
    <w:rsid w:val="007D10B8"/>
    <w:rsid w:val="007D53ED"/>
    <w:rsid w:val="00824450"/>
    <w:rsid w:val="00846452"/>
    <w:rsid w:val="00903465"/>
    <w:rsid w:val="00A05DE8"/>
    <w:rsid w:val="00A839AA"/>
    <w:rsid w:val="00AB6B97"/>
    <w:rsid w:val="00AE15BB"/>
    <w:rsid w:val="00B077A5"/>
    <w:rsid w:val="00B77C50"/>
    <w:rsid w:val="00C263EA"/>
    <w:rsid w:val="00C621FD"/>
    <w:rsid w:val="00C81D59"/>
    <w:rsid w:val="00D352FB"/>
    <w:rsid w:val="00DB67E3"/>
    <w:rsid w:val="00DF760F"/>
    <w:rsid w:val="00E51C19"/>
    <w:rsid w:val="00E942BF"/>
    <w:rsid w:val="00EA57EA"/>
    <w:rsid w:val="00EB6E09"/>
    <w:rsid w:val="00ED278B"/>
    <w:rsid w:val="00F0229B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0388E"/>
  <w15:docId w15:val="{62166AF3-4F24-4309-B8A2-541000F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7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7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1D59"/>
    <w:rPr>
      <w:i/>
      <w:iCs/>
    </w:rPr>
  </w:style>
  <w:style w:type="character" w:styleId="Hyperlink">
    <w:name w:val="Hyperlink"/>
    <w:basedOn w:val="DefaultParagraphFont"/>
    <w:uiPriority w:val="99"/>
    <w:unhideWhenUsed/>
    <w:rsid w:val="00C81D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xx.xxx/yyyyy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Lynn Fishel</dc:creator>
  <cp:lastModifiedBy>Stephanie Tofighi</cp:lastModifiedBy>
  <cp:revision>3</cp:revision>
  <cp:lastPrinted>2015-08-21T15:20:00Z</cp:lastPrinted>
  <dcterms:created xsi:type="dcterms:W3CDTF">2018-03-21T15:47:00Z</dcterms:created>
  <dcterms:modified xsi:type="dcterms:W3CDTF">2018-03-21T15:51:00Z</dcterms:modified>
</cp:coreProperties>
</file>